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3DD5" w14:textId="77777777" w:rsidR="00FA04BE" w:rsidRPr="00FA04BE" w:rsidRDefault="00FA04BE" w:rsidP="00FA04BE">
      <w:pPr>
        <w:pStyle w:val="a3"/>
        <w:spacing w:before="4"/>
        <w:jc w:val="right"/>
        <w:rPr>
          <w:sz w:val="20"/>
          <w:szCs w:val="20"/>
        </w:rPr>
      </w:pPr>
    </w:p>
    <w:p w14:paraId="1E1F743C" w14:textId="77777777" w:rsidR="001C3976" w:rsidRDefault="00000000" w:rsidP="00DB637B">
      <w:pPr>
        <w:pStyle w:val="1"/>
        <w:spacing w:before="90" w:line="275" w:lineRule="exact"/>
      </w:pPr>
      <w:r>
        <w:t>СОГЛАСИЕ</w:t>
      </w:r>
    </w:p>
    <w:p w14:paraId="37BAD918" w14:textId="77777777" w:rsidR="001C3976" w:rsidRDefault="00000000" w:rsidP="00DB637B">
      <w:pPr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данных</w:t>
      </w:r>
    </w:p>
    <w:p w14:paraId="1ACC6E67" w14:textId="014C0140" w:rsidR="00B42FB9" w:rsidRPr="00B42FB9" w:rsidRDefault="00B42FB9" w:rsidP="00DB637B">
      <w:pPr>
        <w:spacing w:line="274" w:lineRule="exact"/>
        <w:jc w:val="center"/>
        <w:rPr>
          <w:bCs/>
          <w:i/>
          <w:iCs/>
          <w:sz w:val="24"/>
        </w:rPr>
      </w:pPr>
      <w:r w:rsidRPr="00B42FB9">
        <w:rPr>
          <w:bCs/>
          <w:i/>
          <w:iCs/>
          <w:sz w:val="24"/>
        </w:rPr>
        <w:t>(для получения сведений ФСЗН)</w:t>
      </w:r>
    </w:p>
    <w:p w14:paraId="62733BD4" w14:textId="77777777" w:rsidR="00434181" w:rsidRDefault="00434181" w:rsidP="00DB637B">
      <w:pPr>
        <w:pStyle w:val="a3"/>
        <w:spacing w:line="261" w:lineRule="exact"/>
      </w:pPr>
    </w:p>
    <w:p w14:paraId="63A13637" w14:textId="77777777" w:rsidR="00544849" w:rsidRDefault="00544849" w:rsidP="00DB637B">
      <w:pPr>
        <w:pStyle w:val="a3"/>
        <w:spacing w:line="261" w:lineRule="exact"/>
      </w:pPr>
    </w:p>
    <w:p w14:paraId="16274982" w14:textId="1FD8E922" w:rsidR="001C3976" w:rsidRDefault="00000000" w:rsidP="002404D8">
      <w:pPr>
        <w:pStyle w:val="a3"/>
        <w:spacing w:line="360" w:lineRule="auto"/>
      </w:pPr>
      <w:r>
        <w:t>Я,</w:t>
      </w:r>
      <w:r w:rsidR="002404D8">
        <w:t xml:space="preserve"> </w:t>
      </w:r>
      <w:r w:rsidR="002404D8">
        <w:rPr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2110C658" w14:textId="58B632C8" w:rsidR="00434181" w:rsidRDefault="002404D8" w:rsidP="002404D8">
      <w:pPr>
        <w:pStyle w:val="a3"/>
        <w:spacing w:line="360" w:lineRule="auto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14:paraId="7C3BC741" w14:textId="05E7FC66" w:rsidR="001C3976" w:rsidRDefault="002404D8" w:rsidP="00DB637B">
      <w:pPr>
        <w:pStyle w:val="a3"/>
        <w:tabs>
          <w:tab w:val="left" w:pos="9499"/>
        </w:tabs>
        <w:spacing w:line="265" w:lineRule="exact"/>
        <w:jc w:val="center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</w:t>
      </w:r>
      <w:r>
        <w:t>,</w:t>
      </w:r>
    </w:p>
    <w:p w14:paraId="1C581050" w14:textId="77777777" w:rsidR="001C3976" w:rsidRDefault="00000000" w:rsidP="00DB637B">
      <w:pPr>
        <w:spacing w:line="312" w:lineRule="auto"/>
        <w:jc w:val="center"/>
        <w:rPr>
          <w:sz w:val="16"/>
        </w:rPr>
      </w:pPr>
      <w:r>
        <w:rPr>
          <w:spacing w:val="-1"/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(если</w:t>
      </w:r>
      <w:r>
        <w:rPr>
          <w:spacing w:val="-2"/>
          <w:sz w:val="16"/>
        </w:rPr>
        <w:t xml:space="preserve"> </w:t>
      </w:r>
      <w:r>
        <w:rPr>
          <w:sz w:val="16"/>
        </w:rPr>
        <w:t>таковое</w:t>
      </w:r>
      <w:r>
        <w:rPr>
          <w:spacing w:val="-10"/>
          <w:sz w:val="16"/>
        </w:rPr>
        <w:t xml:space="preserve"> </w:t>
      </w:r>
      <w:r>
        <w:rPr>
          <w:sz w:val="16"/>
        </w:rPr>
        <w:t>имеется),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9"/>
          <w:sz w:val="16"/>
        </w:rPr>
        <w:t xml:space="preserve"> </w:t>
      </w:r>
      <w:r>
        <w:rPr>
          <w:sz w:val="16"/>
        </w:rPr>
        <w:t>идентификационный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номер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1"/>
          <w:sz w:val="16"/>
        </w:rPr>
        <w:t xml:space="preserve"> </w:t>
      </w:r>
      <w:r>
        <w:rPr>
          <w:sz w:val="16"/>
        </w:rPr>
        <w:t>личность,</w:t>
      </w:r>
      <w:r>
        <w:rPr>
          <w:spacing w:val="-3"/>
          <w:sz w:val="16"/>
        </w:rPr>
        <w:t xml:space="preserve"> </w:t>
      </w:r>
      <w:r>
        <w:rPr>
          <w:sz w:val="16"/>
        </w:rPr>
        <w:t>реквизиты документа, подтверждающего</w:t>
      </w:r>
      <w:r>
        <w:rPr>
          <w:spacing w:val="-1"/>
          <w:sz w:val="16"/>
        </w:rPr>
        <w:t xml:space="preserve"> </w:t>
      </w:r>
      <w:r>
        <w:rPr>
          <w:sz w:val="16"/>
        </w:rPr>
        <w:t>полномочия законного</w:t>
      </w:r>
      <w:r>
        <w:rPr>
          <w:spacing w:val="-1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17"/>
          <w:sz w:val="16"/>
        </w:rPr>
        <w:t xml:space="preserve"> </w:t>
      </w:r>
      <w:r w:rsidRPr="002B7CBD">
        <w:rPr>
          <w:sz w:val="16"/>
          <w:vertAlign w:val="superscript"/>
        </w:rPr>
        <w:t>1</w:t>
      </w:r>
    </w:p>
    <w:p w14:paraId="6F76AB32" w14:textId="77777777" w:rsidR="00544849" w:rsidRDefault="00544849" w:rsidP="00DB637B">
      <w:pPr>
        <w:pStyle w:val="1"/>
        <w:spacing w:before="29"/>
        <w:rPr>
          <w:u w:val="single"/>
        </w:rPr>
      </w:pPr>
    </w:p>
    <w:p w14:paraId="51E902E8" w14:textId="7ACD2DF0" w:rsidR="001C3976" w:rsidRPr="00434181" w:rsidRDefault="00000000" w:rsidP="00DB637B">
      <w:pPr>
        <w:pStyle w:val="1"/>
        <w:spacing w:before="29"/>
        <w:rPr>
          <w:u w:val="single"/>
        </w:rPr>
      </w:pPr>
      <w:r w:rsidRPr="00434181">
        <w:rPr>
          <w:u w:val="single"/>
        </w:rPr>
        <w:t>даю</w:t>
      </w:r>
      <w:r w:rsidRPr="00434181">
        <w:rPr>
          <w:spacing w:val="-8"/>
          <w:u w:val="single"/>
        </w:rPr>
        <w:t xml:space="preserve"> </w:t>
      </w:r>
      <w:r w:rsidRPr="00434181">
        <w:rPr>
          <w:u w:val="single"/>
        </w:rPr>
        <w:t>согласие</w:t>
      </w:r>
      <w:r w:rsidR="0080719F" w:rsidRPr="00434181">
        <w:rPr>
          <w:u w:val="single"/>
        </w:rPr>
        <w:t xml:space="preserve"> </w:t>
      </w:r>
      <w:r w:rsidR="004B6D72">
        <w:rPr>
          <w:u w:val="single"/>
        </w:rPr>
        <w:t>О</w:t>
      </w:r>
      <w:r w:rsidR="00367C53" w:rsidRPr="00434181">
        <w:rPr>
          <w:u w:val="single"/>
        </w:rPr>
        <w:t>бществу с ограниченной ответственностью «АСБ Лизинг»</w:t>
      </w:r>
      <w:r w:rsidRPr="00434181">
        <w:rPr>
          <w:u w:val="single"/>
        </w:rPr>
        <w:t>,</w:t>
      </w:r>
    </w:p>
    <w:p w14:paraId="7B4A6727" w14:textId="51121966" w:rsidR="001C3976" w:rsidRDefault="00000000" w:rsidP="00DB637B">
      <w:pPr>
        <w:pStyle w:val="a3"/>
        <w:tabs>
          <w:tab w:val="left" w:pos="9887"/>
        </w:tabs>
        <w:jc w:val="center"/>
      </w:pPr>
      <w:r>
        <w:rPr>
          <w:spacing w:val="-2"/>
        </w:rPr>
        <w:t>расположенному</w:t>
      </w:r>
      <w:r>
        <w:rPr>
          <w:spacing w:val="-13"/>
        </w:rPr>
        <w:t xml:space="preserve"> </w:t>
      </w:r>
      <w:r>
        <w:rPr>
          <w:spacing w:val="-2"/>
        </w:rPr>
        <w:t>(зарегистрированному)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адресу:</w:t>
      </w:r>
      <w:r>
        <w:rPr>
          <w:spacing w:val="10"/>
        </w:rPr>
        <w:t xml:space="preserve"> </w:t>
      </w:r>
      <w:proofErr w:type="spellStart"/>
      <w:r w:rsidR="0080719F">
        <w:rPr>
          <w:u w:val="single"/>
        </w:rPr>
        <w:t>г.Минск</w:t>
      </w:r>
      <w:proofErr w:type="spellEnd"/>
      <w:r w:rsidR="0080719F">
        <w:rPr>
          <w:u w:val="single"/>
        </w:rPr>
        <w:t xml:space="preserve">, </w:t>
      </w:r>
      <w:proofErr w:type="spellStart"/>
      <w:r w:rsidR="0080719F">
        <w:rPr>
          <w:u w:val="single"/>
        </w:rPr>
        <w:t>ул.Мясникова</w:t>
      </w:r>
      <w:proofErr w:type="spellEnd"/>
      <w:r w:rsidR="0080719F">
        <w:rPr>
          <w:u w:val="single"/>
        </w:rPr>
        <w:t>, 32-404</w:t>
      </w:r>
      <w:r w:rsidR="00434181">
        <w:rPr>
          <w:u w:val="single"/>
        </w:rPr>
        <w:t>,</w:t>
      </w:r>
    </w:p>
    <w:p w14:paraId="4B4562D7" w14:textId="77777777" w:rsidR="001C3976" w:rsidRPr="00544849" w:rsidRDefault="001C3976" w:rsidP="00DB637B">
      <w:pPr>
        <w:pStyle w:val="a3"/>
        <w:spacing w:before="9"/>
        <w:rPr>
          <w:sz w:val="16"/>
          <w:szCs w:val="16"/>
        </w:rPr>
      </w:pPr>
    </w:p>
    <w:p w14:paraId="2E3C5878" w14:textId="77777777" w:rsidR="00544849" w:rsidRPr="00544849" w:rsidRDefault="00544849" w:rsidP="00DB637B">
      <w:pPr>
        <w:pStyle w:val="a3"/>
        <w:tabs>
          <w:tab w:val="left" w:pos="9849"/>
        </w:tabs>
        <w:spacing w:before="1" w:line="242" w:lineRule="auto"/>
        <w:jc w:val="both"/>
        <w:rPr>
          <w:spacing w:val="-1"/>
          <w:sz w:val="16"/>
          <w:szCs w:val="16"/>
        </w:rPr>
      </w:pPr>
    </w:p>
    <w:p w14:paraId="1B185E07" w14:textId="33EBA6EA" w:rsidR="001C3976" w:rsidRPr="00434181" w:rsidRDefault="00000000" w:rsidP="00DB637B">
      <w:pPr>
        <w:pStyle w:val="a3"/>
        <w:tabs>
          <w:tab w:val="left" w:pos="9781"/>
        </w:tabs>
        <w:spacing w:before="1" w:line="242" w:lineRule="auto"/>
        <w:jc w:val="both"/>
        <w:rPr>
          <w:u w:val="single"/>
        </w:rPr>
      </w:pPr>
      <w:r>
        <w:rPr>
          <w:spacing w:val="-1"/>
        </w:rPr>
        <w:t xml:space="preserve">(далее – Оператор), на обработку </w:t>
      </w:r>
      <w:r>
        <w:t>моих персональны</w:t>
      </w:r>
      <w:r w:rsidR="00434181">
        <w:t>х</w:t>
      </w:r>
      <w:r>
        <w:t xml:space="preserve"> данных или персональных данных лица,</w:t>
      </w:r>
      <w:r>
        <w:rPr>
          <w:spacing w:val="1"/>
        </w:rPr>
        <w:t xml:space="preserve"> </w:t>
      </w:r>
      <w:r>
        <w:t>законным</w:t>
      </w:r>
      <w:r>
        <w:rPr>
          <w:spacing w:val="-5"/>
        </w:rPr>
        <w:t xml:space="preserve"> </w:t>
      </w:r>
      <w:r>
        <w:t>представителем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являюсь</w:t>
      </w:r>
      <w:r w:rsidR="00434181">
        <w:t>:</w:t>
      </w:r>
      <w:r>
        <w:rPr>
          <w:spacing w:val="3"/>
        </w:rPr>
        <w:t xml:space="preserve"> </w:t>
      </w:r>
      <w:r w:rsidR="00367C53">
        <w:rPr>
          <w:u w:val="single"/>
        </w:rPr>
        <w:t>Ф</w:t>
      </w:r>
      <w:r w:rsidR="00367C53" w:rsidRPr="00367C53">
        <w:rPr>
          <w:u w:val="single"/>
        </w:rPr>
        <w:t>ИО, страховой номер, дата</w:t>
      </w:r>
      <w:r w:rsidR="00367C53">
        <w:rPr>
          <w:u w:val="single"/>
        </w:rPr>
        <w:t xml:space="preserve"> </w:t>
      </w:r>
      <w:r w:rsidR="00367C53" w:rsidRPr="00367C53">
        <w:rPr>
          <w:u w:val="single"/>
        </w:rPr>
        <w:t xml:space="preserve">рождения, </w:t>
      </w:r>
      <w:r w:rsidR="00434181">
        <w:rPr>
          <w:u w:val="single"/>
        </w:rPr>
        <w:t xml:space="preserve">            </w:t>
      </w:r>
      <w:r w:rsidR="005A12FF">
        <w:rPr>
          <w:u w:val="single"/>
        </w:rPr>
        <w:t xml:space="preserve"> </w:t>
      </w:r>
      <w:r w:rsidR="00CE4549">
        <w:rPr>
          <w:u w:val="single"/>
        </w:rPr>
        <w:t xml:space="preserve">            </w:t>
      </w:r>
      <w:r w:rsidR="00367C53" w:rsidRPr="00367C53">
        <w:rPr>
          <w:u w:val="single"/>
        </w:rPr>
        <w:t>УНП плательщика; наименование плательщика; дата приема</w:t>
      </w:r>
      <w:r w:rsidR="000F6E56">
        <w:rPr>
          <w:u w:val="single"/>
        </w:rPr>
        <w:t xml:space="preserve"> </w:t>
      </w:r>
      <w:r w:rsidR="00367C53" w:rsidRPr="00367C53">
        <w:rPr>
          <w:u w:val="single"/>
        </w:rPr>
        <w:t xml:space="preserve">на работу; дата увольнения </w:t>
      </w:r>
      <w:r w:rsidR="00434181">
        <w:rPr>
          <w:u w:val="single"/>
        </w:rPr>
        <w:t xml:space="preserve">                   </w:t>
      </w:r>
      <w:r w:rsidR="00367C53" w:rsidRPr="00367C53">
        <w:rPr>
          <w:u w:val="single"/>
        </w:rPr>
        <w:t>с работы; суммы выплат, на которые</w:t>
      </w:r>
      <w:r w:rsidR="000F6E56">
        <w:rPr>
          <w:u w:val="single"/>
        </w:rPr>
        <w:t xml:space="preserve"> </w:t>
      </w:r>
      <w:r w:rsidR="00367C53" w:rsidRPr="00367C53">
        <w:rPr>
          <w:u w:val="single"/>
        </w:rPr>
        <w:t>начисляются обязательные страховые взносы; суммы пособий за счет</w:t>
      </w:r>
      <w:r w:rsidR="000F6E56">
        <w:rPr>
          <w:u w:val="single"/>
        </w:rPr>
        <w:t xml:space="preserve"> </w:t>
      </w:r>
      <w:r w:rsidR="00367C53" w:rsidRPr="00367C53">
        <w:rPr>
          <w:u w:val="single"/>
        </w:rPr>
        <w:t>средств государственного социального страхования; периоды работы по</w:t>
      </w:r>
      <w:r w:rsidR="000F6E56">
        <w:rPr>
          <w:u w:val="single"/>
        </w:rPr>
        <w:t xml:space="preserve"> </w:t>
      </w:r>
      <w:r w:rsidR="00367C53" w:rsidRPr="00434181">
        <w:rPr>
          <w:u w:val="single"/>
        </w:rPr>
        <w:t>гражданско-правовому договору</w:t>
      </w:r>
      <w:r w:rsidR="00434181">
        <w:rPr>
          <w:u w:val="single"/>
        </w:rPr>
        <w:t>,</w:t>
      </w:r>
    </w:p>
    <w:p w14:paraId="63D9C886" w14:textId="77777777" w:rsidR="001C3976" w:rsidRPr="007D3AD6" w:rsidRDefault="001C3976" w:rsidP="00DB637B">
      <w:pPr>
        <w:pStyle w:val="a3"/>
        <w:spacing w:before="7"/>
        <w:rPr>
          <w:sz w:val="20"/>
          <w:szCs w:val="20"/>
        </w:rPr>
      </w:pPr>
    </w:p>
    <w:p w14:paraId="41FCC7E0" w14:textId="217EAAB5" w:rsidR="001C3976" w:rsidRDefault="00000000" w:rsidP="00DB637B">
      <w:pPr>
        <w:pStyle w:val="a3"/>
        <w:tabs>
          <w:tab w:val="left" w:pos="9639"/>
        </w:tabs>
        <w:jc w:val="both"/>
      </w:pPr>
      <w:r>
        <w:t>содержащихся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(ресурсе)</w:t>
      </w:r>
      <w:r>
        <w:rPr>
          <w:vertAlign w:val="superscript"/>
        </w:rPr>
        <w:t>2</w:t>
      </w:r>
      <w:r w:rsidR="00434181">
        <w:rPr>
          <w:w w:val="101"/>
          <w:u w:val="single"/>
        </w:rPr>
        <w:t xml:space="preserve">: </w:t>
      </w:r>
      <w:r w:rsidR="003B0C4D">
        <w:rPr>
          <w:u w:val="single"/>
        </w:rPr>
        <w:t xml:space="preserve">«Реестр индивидуальных лицевых счетов застрахованных лиц в системе индивидуального (персонифицированного) учета </w:t>
      </w:r>
      <w:r w:rsidR="000F6E56">
        <w:rPr>
          <w:u w:val="single"/>
        </w:rPr>
        <w:t>в системе государственного социального страхования» Фонда социальной защиты населения Министерства труда и социальной защиты Республики Беларусь</w:t>
      </w:r>
      <w:r>
        <w:t>,</w:t>
      </w:r>
    </w:p>
    <w:p w14:paraId="4406A6DF" w14:textId="77777777" w:rsidR="001C3976" w:rsidRDefault="001C3976" w:rsidP="00DB637B">
      <w:pPr>
        <w:pStyle w:val="a3"/>
        <w:tabs>
          <w:tab w:val="left" w:pos="9639"/>
        </w:tabs>
        <w:spacing w:before="4"/>
        <w:rPr>
          <w:sz w:val="10"/>
        </w:rPr>
      </w:pPr>
    </w:p>
    <w:p w14:paraId="4E3C9061" w14:textId="2ED12A3F" w:rsidR="001C3976" w:rsidRPr="000F6E56" w:rsidRDefault="00000000" w:rsidP="00DB637B">
      <w:pPr>
        <w:pStyle w:val="a3"/>
        <w:spacing w:before="90"/>
        <w:jc w:val="both"/>
        <w:rPr>
          <w:u w:val="single"/>
        </w:rPr>
      </w:pPr>
      <w:r>
        <w:t>для</w:t>
      </w:r>
      <w:r>
        <w:rPr>
          <w:spacing w:val="-6"/>
        </w:rPr>
        <w:t xml:space="preserve"> </w:t>
      </w:r>
      <w:r>
        <w:t>целей</w:t>
      </w:r>
      <w:r w:rsidR="0080719F">
        <w:t xml:space="preserve">: </w:t>
      </w:r>
      <w:r w:rsidR="0080719F" w:rsidRPr="000F6E56">
        <w:rPr>
          <w:u w:val="single"/>
        </w:rPr>
        <w:t xml:space="preserve">проверки источника дохода </w:t>
      </w:r>
      <w:r w:rsidR="006477FB">
        <w:rPr>
          <w:u w:val="single"/>
        </w:rPr>
        <w:t>для</w:t>
      </w:r>
      <w:r w:rsidR="000F6E56">
        <w:rPr>
          <w:u w:val="single"/>
        </w:rPr>
        <w:t xml:space="preserve"> </w:t>
      </w:r>
      <w:r w:rsidR="0080719F" w:rsidRPr="000F6E56">
        <w:rPr>
          <w:u w:val="single"/>
        </w:rPr>
        <w:t>заключени</w:t>
      </w:r>
      <w:r w:rsidR="00434181">
        <w:rPr>
          <w:u w:val="single"/>
        </w:rPr>
        <w:t>я</w:t>
      </w:r>
      <w:r w:rsidR="0080719F" w:rsidRPr="000F6E56">
        <w:rPr>
          <w:u w:val="single"/>
        </w:rPr>
        <w:t xml:space="preserve"> и исполнении договора финансового лизинга</w:t>
      </w:r>
    </w:p>
    <w:p w14:paraId="3C622580" w14:textId="66FDFE3B" w:rsidR="001C3976" w:rsidRPr="00D02988" w:rsidRDefault="00000000" w:rsidP="00DB637B">
      <w:pPr>
        <w:pStyle w:val="a3"/>
        <w:spacing w:before="148"/>
        <w:jc w:val="both"/>
        <w:rPr>
          <w:u w:val="single"/>
        </w:rPr>
      </w:pPr>
      <w:r>
        <w:rPr>
          <w:smallCaps/>
        </w:rPr>
        <w:t>в</w:t>
      </w:r>
      <w:r>
        <w:t xml:space="preserve"> рамках получения электронной услуги, оказываемой посредством общегосударственной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1"/>
        </w:rPr>
        <w:t xml:space="preserve"> </w:t>
      </w:r>
      <w:r>
        <w:t>информационной системы</w:t>
      </w:r>
      <w:r w:rsidR="00D02988">
        <w:t xml:space="preserve">: </w:t>
      </w:r>
      <w:r w:rsidR="0080719F" w:rsidRPr="00D02988">
        <w:rPr>
          <w:u w:val="single"/>
        </w:rPr>
        <w:t xml:space="preserve">«Предоставление сведений о датах приема и увольнения застрахованного лица </w:t>
      </w:r>
      <w:r w:rsidR="003B0C4D" w:rsidRPr="00D02988">
        <w:rPr>
          <w:u w:val="single"/>
        </w:rPr>
        <w:t xml:space="preserve">и суммах выплат, на которые начислены страховые взносы, в отношении его самого, за период» (код </w:t>
      </w:r>
      <w:r w:rsidR="0080719F" w:rsidRPr="00D02988">
        <w:rPr>
          <w:u w:val="single"/>
        </w:rPr>
        <w:t>3.25.02</w:t>
      </w:r>
      <w:r w:rsidR="003B0C4D" w:rsidRPr="00D02988">
        <w:rPr>
          <w:u w:val="single"/>
        </w:rPr>
        <w:t>)</w:t>
      </w:r>
    </w:p>
    <w:p w14:paraId="2CA3BA70" w14:textId="02A4E082" w:rsidR="001C3976" w:rsidRPr="00D02988" w:rsidRDefault="00152197" w:rsidP="00DB637B">
      <w:pPr>
        <w:spacing w:before="142"/>
        <w:jc w:val="both"/>
        <w:rPr>
          <w:sz w:val="24"/>
        </w:rPr>
      </w:pPr>
      <w:r w:rsidRPr="00D02988">
        <w:rPr>
          <w:sz w:val="24"/>
        </w:rPr>
        <w:t>и</w:t>
      </w:r>
      <w:r w:rsidRPr="00D02988">
        <w:rPr>
          <w:spacing w:val="1"/>
          <w:sz w:val="24"/>
        </w:rPr>
        <w:t xml:space="preserve"> </w:t>
      </w:r>
      <w:r w:rsidRPr="00D02988">
        <w:rPr>
          <w:sz w:val="24"/>
        </w:rPr>
        <w:t>предоставляю</w:t>
      </w:r>
      <w:r w:rsidRPr="00D02988">
        <w:rPr>
          <w:spacing w:val="1"/>
          <w:sz w:val="24"/>
        </w:rPr>
        <w:t xml:space="preserve"> </w:t>
      </w:r>
      <w:r w:rsidRPr="00D02988">
        <w:rPr>
          <w:sz w:val="24"/>
        </w:rPr>
        <w:t>Оператору</w:t>
      </w:r>
      <w:r w:rsidRPr="00D02988">
        <w:rPr>
          <w:spacing w:val="1"/>
          <w:sz w:val="24"/>
        </w:rPr>
        <w:t xml:space="preserve"> </w:t>
      </w:r>
      <w:r w:rsidRPr="00D02988">
        <w:rPr>
          <w:sz w:val="24"/>
        </w:rPr>
        <w:t>право</w:t>
      </w:r>
      <w:r w:rsidRPr="00D02988">
        <w:rPr>
          <w:spacing w:val="1"/>
          <w:sz w:val="24"/>
        </w:rPr>
        <w:t xml:space="preserve"> </w:t>
      </w:r>
      <w:r w:rsidRPr="00D02988">
        <w:rPr>
          <w:sz w:val="24"/>
        </w:rPr>
        <w:t>на</w:t>
      </w:r>
      <w:r w:rsidRPr="00D02988">
        <w:rPr>
          <w:spacing w:val="1"/>
          <w:sz w:val="24"/>
        </w:rPr>
        <w:t xml:space="preserve"> </w:t>
      </w:r>
      <w:r w:rsidRPr="00D02988">
        <w:rPr>
          <w:sz w:val="24"/>
        </w:rPr>
        <w:t>их</w:t>
      </w:r>
      <w:r w:rsidRPr="00D02988">
        <w:rPr>
          <w:spacing w:val="1"/>
          <w:sz w:val="24"/>
        </w:rPr>
        <w:t xml:space="preserve"> </w:t>
      </w:r>
      <w:r w:rsidRPr="00D02988">
        <w:rPr>
          <w:bCs/>
          <w:sz w:val="24"/>
          <w:u w:val="single"/>
        </w:rPr>
        <w:t>сбор,</w:t>
      </w:r>
      <w:r w:rsidRPr="00D02988">
        <w:rPr>
          <w:bCs/>
          <w:spacing w:val="1"/>
          <w:sz w:val="24"/>
          <w:u w:val="single"/>
        </w:rPr>
        <w:t xml:space="preserve"> </w:t>
      </w:r>
      <w:r w:rsidRPr="00D02988">
        <w:rPr>
          <w:bCs/>
          <w:sz w:val="24"/>
          <w:u w:val="single"/>
        </w:rPr>
        <w:t>систематизацию,</w:t>
      </w:r>
      <w:r w:rsidRPr="00D02988">
        <w:rPr>
          <w:bCs/>
          <w:spacing w:val="1"/>
          <w:sz w:val="24"/>
          <w:u w:val="single"/>
        </w:rPr>
        <w:t xml:space="preserve"> </w:t>
      </w:r>
      <w:r w:rsidRPr="00D02988">
        <w:rPr>
          <w:bCs/>
          <w:sz w:val="24"/>
          <w:u w:val="single"/>
        </w:rPr>
        <w:t>хранение,</w:t>
      </w:r>
      <w:r w:rsidRPr="00D02988">
        <w:rPr>
          <w:bCs/>
          <w:spacing w:val="1"/>
          <w:sz w:val="24"/>
          <w:u w:val="single"/>
        </w:rPr>
        <w:t xml:space="preserve"> </w:t>
      </w:r>
      <w:r w:rsidRPr="00D02988">
        <w:rPr>
          <w:bCs/>
          <w:sz w:val="24"/>
          <w:u w:val="single"/>
        </w:rPr>
        <w:t>изменение,</w:t>
      </w:r>
      <w:r w:rsidRPr="00D02988">
        <w:rPr>
          <w:bCs/>
          <w:spacing w:val="1"/>
          <w:sz w:val="24"/>
          <w:u w:val="single"/>
        </w:rPr>
        <w:t xml:space="preserve"> </w:t>
      </w:r>
      <w:r w:rsidRPr="00D02988">
        <w:rPr>
          <w:bCs/>
          <w:sz w:val="24"/>
          <w:u w:val="single"/>
        </w:rPr>
        <w:t>использование,</w:t>
      </w:r>
      <w:r w:rsidRPr="00D02988">
        <w:rPr>
          <w:bCs/>
          <w:spacing w:val="1"/>
          <w:sz w:val="24"/>
          <w:u w:val="single"/>
        </w:rPr>
        <w:t xml:space="preserve"> </w:t>
      </w:r>
      <w:r w:rsidRPr="00D02988">
        <w:rPr>
          <w:bCs/>
          <w:sz w:val="24"/>
          <w:u w:val="single"/>
        </w:rPr>
        <w:t>обезличивание,</w:t>
      </w:r>
      <w:r w:rsidRPr="00D02988">
        <w:rPr>
          <w:bCs/>
          <w:spacing w:val="1"/>
          <w:sz w:val="24"/>
          <w:u w:val="single"/>
        </w:rPr>
        <w:t xml:space="preserve"> </w:t>
      </w:r>
      <w:r w:rsidRPr="00D02988">
        <w:rPr>
          <w:bCs/>
          <w:sz w:val="24"/>
          <w:u w:val="single"/>
        </w:rPr>
        <w:t>блокирование,</w:t>
      </w:r>
      <w:r w:rsidRPr="00D02988">
        <w:rPr>
          <w:bCs/>
          <w:spacing w:val="1"/>
          <w:sz w:val="24"/>
          <w:u w:val="single"/>
        </w:rPr>
        <w:t xml:space="preserve"> </w:t>
      </w:r>
      <w:r w:rsidRPr="00D02988">
        <w:rPr>
          <w:bCs/>
          <w:sz w:val="24"/>
          <w:u w:val="single"/>
        </w:rPr>
        <w:t>удаление</w:t>
      </w:r>
      <w:r w:rsidRPr="00D02988">
        <w:rPr>
          <w:bCs/>
          <w:spacing w:val="-2"/>
          <w:sz w:val="24"/>
          <w:u w:val="single"/>
        </w:rPr>
        <w:t xml:space="preserve"> </w:t>
      </w:r>
      <w:r w:rsidRPr="00D02988">
        <w:rPr>
          <w:bCs/>
          <w:sz w:val="24"/>
          <w:u w:val="single"/>
        </w:rPr>
        <w:t>персональных данных</w:t>
      </w:r>
      <w:r w:rsidRPr="00D02988">
        <w:rPr>
          <w:b/>
          <w:spacing w:val="2"/>
          <w:sz w:val="24"/>
        </w:rPr>
        <w:t xml:space="preserve"> </w:t>
      </w:r>
    </w:p>
    <w:p w14:paraId="203434D4" w14:textId="77777777" w:rsidR="001C3976" w:rsidRDefault="001C3976" w:rsidP="00DB637B">
      <w:pPr>
        <w:pStyle w:val="a3"/>
        <w:spacing w:before="2"/>
        <w:rPr>
          <w:sz w:val="16"/>
        </w:rPr>
      </w:pPr>
    </w:p>
    <w:p w14:paraId="366C1D6F" w14:textId="23FA476E" w:rsidR="001C3976" w:rsidRDefault="00000000" w:rsidP="00DB637B">
      <w:pPr>
        <w:pStyle w:val="a3"/>
        <w:tabs>
          <w:tab w:val="left" w:pos="1524"/>
          <w:tab w:val="left" w:pos="3416"/>
          <w:tab w:val="left" w:pos="4613"/>
          <w:tab w:val="left" w:pos="5617"/>
          <w:tab w:val="left" w:pos="7677"/>
        </w:tabs>
        <w:spacing w:before="90" w:line="268" w:lineRule="exact"/>
        <w:jc w:val="both"/>
      </w:pPr>
      <w:r>
        <w:t>Обработка</w:t>
      </w:r>
      <w:r w:rsidR="00DB637B">
        <w:t xml:space="preserve"> </w:t>
      </w:r>
      <w:r>
        <w:t>персональных</w:t>
      </w:r>
      <w:r w:rsidR="00DB637B">
        <w:t xml:space="preserve"> </w:t>
      </w:r>
      <w:r>
        <w:t>данных</w:t>
      </w:r>
      <w:r w:rsidR="00DB637B">
        <w:t xml:space="preserve"> </w:t>
      </w:r>
      <w:r>
        <w:t>будет</w:t>
      </w:r>
      <w:r w:rsidR="00DB637B">
        <w:t xml:space="preserve"> </w:t>
      </w:r>
      <w:r>
        <w:t>осуществляться</w:t>
      </w:r>
      <w:r w:rsidR="00DB637B">
        <w:t xml:space="preserve"> </w:t>
      </w:r>
      <w:r>
        <w:t>Оператором</w:t>
      </w:r>
      <w:r w:rsidR="006E3688">
        <w:t xml:space="preserve"> авт</w:t>
      </w:r>
      <w:r w:rsidR="006477FB" w:rsidRPr="006477FB">
        <w:t xml:space="preserve">оматизированным </w:t>
      </w:r>
      <w:r w:rsidR="006477FB">
        <w:t>способом.</w:t>
      </w:r>
    </w:p>
    <w:p w14:paraId="209EC5B0" w14:textId="77777777" w:rsidR="001C3976" w:rsidRDefault="001C3976" w:rsidP="00DB637B">
      <w:pPr>
        <w:pStyle w:val="a3"/>
        <w:spacing w:before="2"/>
        <w:rPr>
          <w:sz w:val="14"/>
        </w:rPr>
      </w:pPr>
    </w:p>
    <w:p w14:paraId="17735A12" w14:textId="0FF95044" w:rsidR="001C3976" w:rsidRPr="00D262A1" w:rsidRDefault="00000000" w:rsidP="00DB637B">
      <w:pPr>
        <w:pStyle w:val="a3"/>
        <w:spacing w:line="269" w:lineRule="exact"/>
        <w:jc w:val="both"/>
        <w:rPr>
          <w:u w:val="single"/>
        </w:rPr>
      </w:pPr>
      <w:r>
        <w:t>Информация</w:t>
      </w:r>
      <w:r>
        <w:rPr>
          <w:spacing w:val="-1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уполномоченных</w:t>
      </w:r>
      <w:r>
        <w:rPr>
          <w:spacing w:val="-5"/>
        </w:rPr>
        <w:t xml:space="preserve"> </w:t>
      </w:r>
      <w:r>
        <w:t>лицах:</w:t>
      </w:r>
      <w:r w:rsidR="00D262A1">
        <w:t xml:space="preserve"> </w:t>
      </w:r>
      <w:r w:rsidR="00D262A1" w:rsidRPr="00D262A1">
        <w:rPr>
          <w:u w:val="single"/>
        </w:rPr>
        <w:t>о</w:t>
      </w:r>
      <w:r w:rsidR="006477FB" w:rsidRPr="00D262A1">
        <w:rPr>
          <w:u w:val="single"/>
        </w:rPr>
        <w:t>бработка</w:t>
      </w:r>
      <w:r w:rsidR="00D262A1" w:rsidRPr="00D262A1">
        <w:rPr>
          <w:u w:val="single"/>
        </w:rPr>
        <w:t xml:space="preserve"> персональных данных будет</w:t>
      </w:r>
      <w:r w:rsidR="006477FB" w:rsidRPr="00D262A1">
        <w:rPr>
          <w:u w:val="single"/>
        </w:rPr>
        <w:t xml:space="preserve"> осуществлят</w:t>
      </w:r>
      <w:r w:rsidR="00D262A1" w:rsidRPr="00D262A1">
        <w:rPr>
          <w:u w:val="single"/>
        </w:rPr>
        <w:t>ь</w:t>
      </w:r>
      <w:r w:rsidR="006477FB" w:rsidRPr="00D262A1">
        <w:rPr>
          <w:u w:val="single"/>
        </w:rPr>
        <w:t>ся без привлечения уполномоченных лиц</w:t>
      </w:r>
      <w:r w:rsidRPr="00D262A1">
        <w:rPr>
          <w:u w:val="single"/>
        </w:rPr>
        <w:t>.</w:t>
      </w:r>
    </w:p>
    <w:p w14:paraId="715A284C" w14:textId="77777777" w:rsidR="001C3976" w:rsidRDefault="001C3976" w:rsidP="00DB637B">
      <w:pPr>
        <w:pStyle w:val="a3"/>
        <w:rPr>
          <w:sz w:val="18"/>
        </w:rPr>
      </w:pPr>
    </w:p>
    <w:p w14:paraId="2AC8D064" w14:textId="6A88F261" w:rsidR="001C3976" w:rsidRDefault="00000000" w:rsidP="00DB637B">
      <w:pPr>
        <w:pStyle w:val="a3"/>
        <w:tabs>
          <w:tab w:val="left" w:pos="9638"/>
        </w:tabs>
        <w:spacing w:before="142" w:line="265" w:lineRule="exact"/>
      </w:pP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дается</w:t>
      </w:r>
      <w:r w:rsidR="00D262A1">
        <w:t>:</w:t>
      </w:r>
      <w:r>
        <w:rPr>
          <w:spacing w:val="-1"/>
        </w:rPr>
        <w:t xml:space="preserve"> </w:t>
      </w:r>
      <w:r w:rsidRPr="00D262A1">
        <w:rPr>
          <w:u w:val="single"/>
        </w:rPr>
        <w:t>на</w:t>
      </w:r>
      <w:r w:rsidR="000F6E56" w:rsidRPr="00D262A1">
        <w:rPr>
          <w:u w:val="single"/>
        </w:rPr>
        <w:t xml:space="preserve"> срок действия договора финансового лизинга</w:t>
      </w:r>
      <w:r w:rsidRPr="00D262A1">
        <w:rPr>
          <w:u w:val="single"/>
        </w:rPr>
        <w:t>.</w:t>
      </w:r>
    </w:p>
    <w:p w14:paraId="74EF4BA4" w14:textId="19F88E62" w:rsidR="001C3976" w:rsidRDefault="001C3976" w:rsidP="00DB637B">
      <w:pPr>
        <w:spacing w:line="173" w:lineRule="exact"/>
        <w:rPr>
          <w:sz w:val="16"/>
        </w:rPr>
      </w:pPr>
    </w:p>
    <w:p w14:paraId="1B35BF14" w14:textId="77777777" w:rsidR="001C3976" w:rsidRDefault="001C3976" w:rsidP="00DB637B">
      <w:pPr>
        <w:pStyle w:val="a3"/>
        <w:rPr>
          <w:sz w:val="20"/>
        </w:rPr>
      </w:pPr>
    </w:p>
    <w:p w14:paraId="04FCF8B5" w14:textId="77777777" w:rsidR="00DB637B" w:rsidRDefault="00DB637B" w:rsidP="00DB637B">
      <w:pPr>
        <w:pStyle w:val="a3"/>
        <w:rPr>
          <w:sz w:val="21"/>
        </w:rPr>
      </w:pPr>
    </w:p>
    <w:p w14:paraId="16D850A5" w14:textId="77777777" w:rsidR="00DB637B" w:rsidRDefault="00DB637B" w:rsidP="00DB637B">
      <w:pPr>
        <w:pStyle w:val="a3"/>
        <w:rPr>
          <w:sz w:val="21"/>
        </w:rPr>
      </w:pPr>
    </w:p>
    <w:p w14:paraId="593D3E5E" w14:textId="77777777" w:rsidR="00DB637B" w:rsidRDefault="00DB637B" w:rsidP="00DB637B">
      <w:pPr>
        <w:pStyle w:val="a3"/>
        <w:rPr>
          <w:sz w:val="21"/>
        </w:rPr>
      </w:pPr>
    </w:p>
    <w:p w14:paraId="22583455" w14:textId="77777777" w:rsidR="001C3976" w:rsidRDefault="00000000" w:rsidP="00DB637B">
      <w:pPr>
        <w:spacing w:before="10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Данная информация указывается в случае, если эта информация в последующем подлежит обработке</w:t>
      </w:r>
      <w:r>
        <w:rPr>
          <w:spacing w:val="-47"/>
          <w:sz w:val="20"/>
        </w:rPr>
        <w:t xml:space="preserve"> </w:t>
      </w:r>
      <w:r>
        <w:rPr>
          <w:sz w:val="20"/>
        </w:rPr>
        <w:t>Оператором в</w:t>
      </w:r>
      <w:r>
        <w:rPr>
          <w:spacing w:val="-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согласия.</w:t>
      </w:r>
    </w:p>
    <w:p w14:paraId="2CDC59AD" w14:textId="77777777" w:rsidR="001C3976" w:rsidRDefault="00000000" w:rsidP="00DB637B">
      <w:pPr>
        <w:spacing w:before="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2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22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23"/>
          <w:sz w:val="20"/>
        </w:rPr>
        <w:t xml:space="preserve"> </w:t>
      </w:r>
      <w:r>
        <w:rPr>
          <w:sz w:val="20"/>
        </w:rPr>
        <w:t>термин</w:t>
      </w:r>
      <w:r>
        <w:rPr>
          <w:spacing w:val="28"/>
          <w:sz w:val="20"/>
        </w:rPr>
        <w:t xml:space="preserve"> </w:t>
      </w:r>
      <w:r>
        <w:rPr>
          <w:sz w:val="20"/>
        </w:rPr>
        <w:t>«информационная</w:t>
      </w:r>
      <w:r>
        <w:rPr>
          <w:spacing w:val="24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26"/>
          <w:sz w:val="20"/>
        </w:rPr>
        <w:t xml:space="preserve"> </w:t>
      </w:r>
      <w:r>
        <w:rPr>
          <w:sz w:val="20"/>
        </w:rPr>
        <w:t>(ресурс)»</w:t>
      </w:r>
      <w:r>
        <w:rPr>
          <w:spacing w:val="23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5"/>
          <w:sz w:val="20"/>
        </w:rPr>
        <w:t xml:space="preserve"> </w:t>
      </w:r>
      <w:r>
        <w:rPr>
          <w:sz w:val="20"/>
        </w:rPr>
        <w:t>себя</w:t>
      </w:r>
      <w:r>
        <w:rPr>
          <w:spacing w:val="2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2"/>
          <w:sz w:val="20"/>
        </w:rPr>
        <w:t xml:space="preserve"> </w:t>
      </w:r>
      <w:r>
        <w:rPr>
          <w:sz w:val="20"/>
        </w:rPr>
        <w:t>информационную систему</w:t>
      </w:r>
      <w:r>
        <w:rPr>
          <w:spacing w:val="-4"/>
          <w:sz w:val="20"/>
        </w:rPr>
        <w:t xml:space="preserve"> </w:t>
      </w:r>
      <w:r>
        <w:rPr>
          <w:sz w:val="20"/>
        </w:rPr>
        <w:t>(ресурс).</w:t>
      </w:r>
    </w:p>
    <w:p w14:paraId="1C690F8D" w14:textId="77777777" w:rsidR="001C3976" w:rsidRDefault="001C3976" w:rsidP="00DB637B">
      <w:pPr>
        <w:rPr>
          <w:sz w:val="20"/>
        </w:rPr>
        <w:sectPr w:rsidR="001C3976" w:rsidSect="00DB637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900" w:right="438" w:bottom="280" w:left="1560" w:header="571" w:footer="720" w:gutter="0"/>
          <w:pgNumType w:start="35"/>
          <w:cols w:space="720"/>
        </w:sectPr>
      </w:pPr>
    </w:p>
    <w:p w14:paraId="7992F99F" w14:textId="33A54960" w:rsidR="00DB637B" w:rsidRDefault="00000000" w:rsidP="00DB637B">
      <w:pPr>
        <w:pStyle w:val="a3"/>
        <w:spacing w:before="1"/>
        <w:jc w:val="center"/>
        <w:rPr>
          <w:spacing w:val="-3"/>
        </w:rPr>
      </w:pPr>
      <w:r>
        <w:rPr>
          <w:spacing w:val="-1"/>
        </w:rPr>
        <w:t>Выражая</w:t>
      </w:r>
      <w:r>
        <w:rPr>
          <w:spacing w:val="-14"/>
        </w:rPr>
        <w:t xml:space="preserve"> </w:t>
      </w:r>
      <w:r>
        <w:rPr>
          <w:spacing w:val="-1"/>
        </w:rPr>
        <w:t>настоящее</w:t>
      </w:r>
      <w:r>
        <w:rPr>
          <w:spacing w:val="-12"/>
        </w:rPr>
        <w:t xml:space="preserve"> </w:t>
      </w:r>
      <w:r>
        <w:rPr>
          <w:spacing w:val="-1"/>
        </w:rPr>
        <w:t>согласие</w:t>
      </w:r>
      <w:r>
        <w:rPr>
          <w:spacing w:val="-13"/>
        </w:rPr>
        <w:t xml:space="preserve"> </w:t>
      </w:r>
      <w:r>
        <w:t>подтверждаю,</w:t>
      </w:r>
      <w:r>
        <w:rPr>
          <w:spacing w:val="-9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мне</w:t>
      </w:r>
      <w:r>
        <w:rPr>
          <w:spacing w:val="-13"/>
        </w:rPr>
        <w:t xml:space="preserve"> </w:t>
      </w:r>
      <w:r>
        <w:t>разъяснены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понятны</w:t>
      </w:r>
      <w:r>
        <w:rPr>
          <w:spacing w:val="-13"/>
        </w:rPr>
        <w:t xml:space="preserve"> </w:t>
      </w:r>
      <w:r>
        <w:t>следующие</w:t>
      </w:r>
      <w:r w:rsidR="00DB637B">
        <w:t xml:space="preserve"> </w:t>
      </w:r>
      <w:r w:rsidR="00DB637B">
        <w:rPr>
          <w:spacing w:val="-3"/>
        </w:rPr>
        <w:t>права:</w:t>
      </w:r>
    </w:p>
    <w:p w14:paraId="6FFACBF7" w14:textId="12448473" w:rsidR="001C3976" w:rsidRDefault="00000000" w:rsidP="00DB637B">
      <w:pPr>
        <w:pStyle w:val="a3"/>
        <w:ind w:firstLine="720"/>
        <w:jc w:val="both"/>
      </w:pPr>
      <w:r>
        <w:lastRenderedPageBreak/>
        <w:t>в</w:t>
      </w:r>
      <w:r>
        <w:rPr>
          <w:spacing w:val="26"/>
        </w:rPr>
        <w:t xml:space="preserve"> </w:t>
      </w:r>
      <w:r>
        <w:t>любое</w:t>
      </w:r>
      <w:r>
        <w:rPr>
          <w:spacing w:val="24"/>
        </w:rPr>
        <w:t xml:space="preserve"> </w:t>
      </w:r>
      <w:r>
        <w:t>время</w:t>
      </w:r>
      <w:r>
        <w:rPr>
          <w:spacing w:val="27"/>
        </w:rPr>
        <w:t xml:space="preserve"> </w:t>
      </w:r>
      <w:r>
        <w:t>без</w:t>
      </w:r>
      <w:r>
        <w:rPr>
          <w:spacing w:val="25"/>
        </w:rPr>
        <w:t xml:space="preserve"> </w:t>
      </w:r>
      <w:r>
        <w:t>объяснения</w:t>
      </w:r>
      <w:r>
        <w:rPr>
          <w:spacing w:val="26"/>
        </w:rPr>
        <w:t xml:space="preserve"> </w:t>
      </w:r>
      <w:r>
        <w:t>причин</w:t>
      </w:r>
      <w:r>
        <w:rPr>
          <w:spacing w:val="27"/>
        </w:rPr>
        <w:t xml:space="preserve"> </w:t>
      </w:r>
      <w:r>
        <w:t>отозвать</w:t>
      </w:r>
      <w:r>
        <w:rPr>
          <w:spacing w:val="29"/>
        </w:rPr>
        <w:t xml:space="preserve"> </w:t>
      </w:r>
      <w:r>
        <w:t>свое</w:t>
      </w:r>
      <w:r>
        <w:rPr>
          <w:spacing w:val="27"/>
        </w:rPr>
        <w:t xml:space="preserve"> </w:t>
      </w:r>
      <w:r>
        <w:t>согласие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обработку</w:t>
      </w:r>
      <w:r w:rsidR="00DB637B"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данных;</w:t>
      </w:r>
    </w:p>
    <w:p w14:paraId="515BB506" w14:textId="77777777" w:rsidR="00DB637B" w:rsidRDefault="00000000" w:rsidP="00DB637B">
      <w:pPr>
        <w:pStyle w:val="a3"/>
        <w:spacing w:line="247" w:lineRule="auto"/>
        <w:ind w:firstLine="720"/>
        <w:jc w:val="both"/>
      </w:pPr>
      <w:r>
        <w:t>получать информацию, касающуюся обработки своих персональных данных;</w:t>
      </w:r>
    </w:p>
    <w:p w14:paraId="6D3DAE8B" w14:textId="531CBED7" w:rsidR="001C3976" w:rsidRDefault="00000000" w:rsidP="00DB637B">
      <w:pPr>
        <w:pStyle w:val="a3"/>
        <w:spacing w:line="247" w:lineRule="auto"/>
        <w:ind w:firstLine="720"/>
        <w:jc w:val="both"/>
      </w:pPr>
      <w:r>
        <w:t>требовать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Оператора</w:t>
      </w:r>
      <w:r>
        <w:rPr>
          <w:spacing w:val="31"/>
        </w:rPr>
        <w:t xml:space="preserve"> </w:t>
      </w:r>
      <w:r>
        <w:t>внесения</w:t>
      </w:r>
      <w:r>
        <w:rPr>
          <w:spacing w:val="31"/>
        </w:rPr>
        <w:t xml:space="preserve"> </w:t>
      </w:r>
      <w:r>
        <w:t>изменений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свои</w:t>
      </w:r>
      <w:r>
        <w:rPr>
          <w:spacing w:val="32"/>
        </w:rPr>
        <w:t xml:space="preserve"> </w:t>
      </w:r>
      <w:r>
        <w:t>персональные</w:t>
      </w:r>
      <w:r>
        <w:rPr>
          <w:spacing w:val="29"/>
        </w:rPr>
        <w:t xml:space="preserve"> </w:t>
      </w:r>
      <w:r>
        <w:t>данные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случае,</w:t>
      </w:r>
      <w:r w:rsidR="00DB637B">
        <w:t xml:space="preserve"> </w:t>
      </w:r>
      <w:r>
        <w:t>если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неполными,</w:t>
      </w:r>
      <w:r>
        <w:rPr>
          <w:spacing w:val="3"/>
        </w:rPr>
        <w:t xml:space="preserve"> </w:t>
      </w:r>
      <w:r>
        <w:t>устаревшими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неточными;</w:t>
      </w:r>
    </w:p>
    <w:p w14:paraId="725DF9D6" w14:textId="77777777" w:rsidR="001C3976" w:rsidRDefault="00000000" w:rsidP="00DB637B">
      <w:pPr>
        <w:pStyle w:val="a3"/>
        <w:ind w:firstLine="720"/>
        <w:jc w:val="both"/>
      </w:pPr>
      <w:r>
        <w:t>получать от Оператора информацию о предоставлении своих персональных данных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бесплатно,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-1"/>
        </w:rPr>
        <w:t xml:space="preserve"> </w:t>
      </w:r>
      <w:r>
        <w:t>актами;</w:t>
      </w:r>
    </w:p>
    <w:p w14:paraId="1A4683F3" w14:textId="77777777" w:rsidR="001C3976" w:rsidRDefault="00000000" w:rsidP="00DB637B">
      <w:pPr>
        <w:pStyle w:val="a3"/>
        <w:ind w:firstLine="720"/>
        <w:jc w:val="both"/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законодательными актами;</w:t>
      </w:r>
    </w:p>
    <w:p w14:paraId="1E40C8D6" w14:textId="77777777" w:rsidR="001C3976" w:rsidRDefault="00000000" w:rsidP="00DB637B">
      <w:pPr>
        <w:pStyle w:val="a3"/>
        <w:spacing w:before="7" w:line="235" w:lineRule="auto"/>
        <w:ind w:firstLine="720"/>
        <w:jc w:val="both"/>
      </w:pPr>
      <w:r>
        <w:t>обжаловать действия (бездействия) и решения Оператора, связанные с обработкой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14:paraId="36657F20" w14:textId="77777777" w:rsidR="001C3976" w:rsidRDefault="001C3976" w:rsidP="00DB637B">
      <w:pPr>
        <w:pStyle w:val="a3"/>
        <w:spacing w:before="2"/>
      </w:pPr>
    </w:p>
    <w:p w14:paraId="6ECAD01B" w14:textId="751FB01B" w:rsidR="001C3976" w:rsidRPr="007431E8" w:rsidRDefault="00000000" w:rsidP="00DB637B">
      <w:pPr>
        <w:pStyle w:val="a3"/>
        <w:tabs>
          <w:tab w:val="left" w:pos="9683"/>
        </w:tabs>
        <w:spacing w:line="242" w:lineRule="auto"/>
        <w:jc w:val="both"/>
        <w:rPr>
          <w:u w:val="single"/>
        </w:rPr>
      </w:pPr>
      <w:r>
        <w:t>Последствия дачи согласия субъекта персональных данных или отказа в даче такого</w:t>
      </w:r>
      <w:r>
        <w:rPr>
          <w:spacing w:val="1"/>
        </w:rPr>
        <w:t xml:space="preserve"> </w:t>
      </w:r>
      <w:proofErr w:type="gramStart"/>
      <w:r>
        <w:t>согласия:</w:t>
      </w:r>
      <w:r w:rsidR="006477FB">
        <w:t xml:space="preserve"> </w:t>
      </w:r>
      <w:r w:rsidR="00F3709A">
        <w:t xml:space="preserve">  </w:t>
      </w:r>
      <w:proofErr w:type="gramEnd"/>
      <w:r w:rsidR="00F3709A">
        <w:t xml:space="preserve">      </w:t>
      </w:r>
      <w:r w:rsidR="006477FB" w:rsidRPr="007431E8">
        <w:rPr>
          <w:u w:val="single"/>
        </w:rPr>
        <w:t>в случае отказа от дачи согласия</w:t>
      </w:r>
      <w:r w:rsidR="00F3709A">
        <w:rPr>
          <w:u w:val="single"/>
        </w:rPr>
        <w:t xml:space="preserve"> </w:t>
      </w:r>
      <w:r w:rsidR="006477FB" w:rsidRPr="007431E8">
        <w:rPr>
          <w:u w:val="single"/>
        </w:rPr>
        <w:t xml:space="preserve">и </w:t>
      </w:r>
      <w:r w:rsidR="007D3AD6">
        <w:rPr>
          <w:u w:val="single"/>
        </w:rPr>
        <w:t>не</w:t>
      </w:r>
      <w:r w:rsidR="006477FB" w:rsidRPr="007431E8">
        <w:rPr>
          <w:u w:val="single"/>
        </w:rPr>
        <w:t>возможности подтверждения платежеспособности</w:t>
      </w:r>
      <w:r w:rsidR="007D3AD6">
        <w:rPr>
          <w:u w:val="single"/>
        </w:rPr>
        <w:t xml:space="preserve"> иным способом</w:t>
      </w:r>
      <w:r w:rsidR="00D262A1" w:rsidRPr="007431E8">
        <w:rPr>
          <w:u w:val="single"/>
        </w:rPr>
        <w:t>,</w:t>
      </w:r>
      <w:r w:rsidR="006477FB" w:rsidRPr="007431E8">
        <w:rPr>
          <w:u w:val="single"/>
        </w:rPr>
        <w:t xml:space="preserve"> </w:t>
      </w:r>
      <w:r w:rsidR="00F3709A" w:rsidRPr="007431E8">
        <w:rPr>
          <w:u w:val="single"/>
        </w:rPr>
        <w:t>ООО «АСБ Лизинг»</w:t>
      </w:r>
      <w:r w:rsidR="00F3709A">
        <w:rPr>
          <w:u w:val="single"/>
        </w:rPr>
        <w:t xml:space="preserve"> </w:t>
      </w:r>
      <w:r w:rsidR="006477FB" w:rsidRPr="007431E8">
        <w:rPr>
          <w:u w:val="single"/>
        </w:rPr>
        <w:t>вправе отказать в заключении договора финансового лизинга.</w:t>
      </w:r>
    </w:p>
    <w:p w14:paraId="5CE2FE27" w14:textId="77777777" w:rsidR="001C3976" w:rsidRDefault="001C3976" w:rsidP="00DB637B">
      <w:pPr>
        <w:pStyle w:val="a3"/>
        <w:spacing w:before="6"/>
      </w:pPr>
    </w:p>
    <w:p w14:paraId="0B3D12AF" w14:textId="303FE434" w:rsidR="001C3976" w:rsidRDefault="00152197" w:rsidP="00DB637B">
      <w:pPr>
        <w:pStyle w:val="a3"/>
        <w:spacing w:line="235" w:lineRule="auto"/>
        <w:jc w:val="both"/>
      </w:pPr>
      <w:r>
        <w:t>Реализация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 w:rsidR="006477FB">
        <w:t>.</w:t>
      </w:r>
    </w:p>
    <w:p w14:paraId="4102885C" w14:textId="06C7BEA2" w:rsidR="001C3976" w:rsidRDefault="001C3976" w:rsidP="00DB637B">
      <w:pPr>
        <w:pStyle w:val="a3"/>
        <w:rPr>
          <w:sz w:val="20"/>
        </w:rPr>
      </w:pPr>
    </w:p>
    <w:p w14:paraId="1FB4784B" w14:textId="77777777" w:rsidR="00F3709A" w:rsidRDefault="00F3709A" w:rsidP="00DB637B">
      <w:pPr>
        <w:pStyle w:val="a3"/>
        <w:rPr>
          <w:sz w:val="20"/>
        </w:rPr>
      </w:pPr>
    </w:p>
    <w:p w14:paraId="2CC1907B" w14:textId="77777777" w:rsidR="00F3709A" w:rsidRDefault="00F3709A" w:rsidP="00DB637B">
      <w:pPr>
        <w:pStyle w:val="a3"/>
        <w:rPr>
          <w:sz w:val="20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2736"/>
        <w:gridCol w:w="2256"/>
      </w:tblGrid>
      <w:tr w:rsidR="00F3709A" w:rsidRPr="00F3709A" w14:paraId="299CEA7D" w14:textId="77777777" w:rsidTr="00F3709A">
        <w:trPr>
          <w:trHeight w:val="857"/>
        </w:trPr>
        <w:tc>
          <w:tcPr>
            <w:tcW w:w="4536" w:type="dxa"/>
          </w:tcPr>
          <w:p w14:paraId="555E17E6" w14:textId="52F88962" w:rsidR="00F3709A" w:rsidRPr="00F3709A" w:rsidRDefault="00F3709A" w:rsidP="00DB637B">
            <w:pPr>
              <w:pStyle w:val="a3"/>
              <w:rPr>
                <w:spacing w:val="-2"/>
              </w:rPr>
            </w:pPr>
            <w:r w:rsidRPr="00F3709A">
              <w:rPr>
                <w:spacing w:val="-2"/>
              </w:rPr>
              <w:t>_______________________________________</w:t>
            </w:r>
          </w:p>
          <w:p w14:paraId="5D1D03EC" w14:textId="3E4E1A92" w:rsidR="00F3709A" w:rsidRPr="00F3709A" w:rsidRDefault="00F3709A" w:rsidP="00F3709A">
            <w:pPr>
              <w:pStyle w:val="a3"/>
              <w:jc w:val="center"/>
              <w:rPr>
                <w:vertAlign w:val="superscript"/>
              </w:rPr>
            </w:pPr>
            <w:r w:rsidRPr="00F3709A">
              <w:rPr>
                <w:spacing w:val="-2"/>
                <w:vertAlign w:val="superscript"/>
              </w:rPr>
              <w:t xml:space="preserve">(инициалы, </w:t>
            </w:r>
            <w:r w:rsidRPr="00F3709A">
              <w:rPr>
                <w:spacing w:val="-1"/>
                <w:vertAlign w:val="superscript"/>
              </w:rPr>
              <w:t>фамилия субъекта персональных</w:t>
            </w:r>
            <w:r w:rsidRPr="00F3709A">
              <w:rPr>
                <w:spacing w:val="-37"/>
                <w:vertAlign w:val="superscript"/>
              </w:rPr>
              <w:t xml:space="preserve"> </w:t>
            </w:r>
            <w:r w:rsidRPr="00F3709A">
              <w:rPr>
                <w:vertAlign w:val="superscript"/>
              </w:rPr>
              <w:t>данных)</w:t>
            </w:r>
          </w:p>
        </w:tc>
        <w:tc>
          <w:tcPr>
            <w:tcW w:w="2552" w:type="dxa"/>
          </w:tcPr>
          <w:p w14:paraId="73C9CB05" w14:textId="77777777" w:rsidR="00F3709A" w:rsidRPr="00F3709A" w:rsidRDefault="00F3709A" w:rsidP="00DB637B">
            <w:pPr>
              <w:pStyle w:val="a3"/>
            </w:pPr>
            <w:r w:rsidRPr="00F3709A">
              <w:t>_____________________</w:t>
            </w:r>
          </w:p>
          <w:p w14:paraId="3D2C5B76" w14:textId="72542E09" w:rsidR="00F3709A" w:rsidRPr="00F3709A" w:rsidRDefault="00F3709A" w:rsidP="00F3709A">
            <w:pPr>
              <w:pStyle w:val="a3"/>
              <w:jc w:val="center"/>
              <w:rPr>
                <w:vertAlign w:val="superscript"/>
              </w:rPr>
            </w:pPr>
            <w:r w:rsidRPr="00F3709A">
              <w:rPr>
                <w:vertAlign w:val="superscript"/>
              </w:rPr>
              <w:t>(подпись)</w:t>
            </w:r>
          </w:p>
        </w:tc>
        <w:tc>
          <w:tcPr>
            <w:tcW w:w="2268" w:type="dxa"/>
          </w:tcPr>
          <w:p w14:paraId="78DC9076" w14:textId="77777777" w:rsidR="00F3709A" w:rsidRPr="00F3709A" w:rsidRDefault="00F3709A" w:rsidP="00DB637B">
            <w:pPr>
              <w:pStyle w:val="a3"/>
            </w:pPr>
            <w:r w:rsidRPr="00F3709A">
              <w:t>_________________</w:t>
            </w:r>
          </w:p>
          <w:p w14:paraId="69BD98D4" w14:textId="4F3C232F" w:rsidR="00F3709A" w:rsidRPr="00F3709A" w:rsidRDefault="00F3709A" w:rsidP="00F3709A">
            <w:pPr>
              <w:pStyle w:val="a3"/>
              <w:jc w:val="center"/>
              <w:rPr>
                <w:vertAlign w:val="superscript"/>
              </w:rPr>
            </w:pPr>
            <w:r w:rsidRPr="00F3709A">
              <w:rPr>
                <w:vertAlign w:val="superscript"/>
              </w:rPr>
              <w:t>(дата)</w:t>
            </w:r>
          </w:p>
        </w:tc>
      </w:tr>
      <w:tr w:rsidR="00F3709A" w:rsidRPr="00F3709A" w14:paraId="4D4E3F2B" w14:textId="77777777" w:rsidTr="00F3709A">
        <w:tc>
          <w:tcPr>
            <w:tcW w:w="4536" w:type="dxa"/>
          </w:tcPr>
          <w:p w14:paraId="74B76B22" w14:textId="0A6B7DE7" w:rsidR="00F3709A" w:rsidRPr="00F3709A" w:rsidRDefault="00F3709A" w:rsidP="00DB637B">
            <w:pPr>
              <w:pStyle w:val="a3"/>
              <w:rPr>
                <w:spacing w:val="-1"/>
              </w:rPr>
            </w:pPr>
            <w:r w:rsidRPr="00F3709A">
              <w:rPr>
                <w:spacing w:val="-1"/>
              </w:rPr>
              <w:t>_______________________________________</w:t>
            </w:r>
          </w:p>
          <w:p w14:paraId="56AFD53A" w14:textId="77777777" w:rsidR="00F3709A" w:rsidRPr="00F3709A" w:rsidRDefault="00F3709A" w:rsidP="00F3709A">
            <w:pPr>
              <w:pStyle w:val="a3"/>
              <w:jc w:val="center"/>
              <w:rPr>
                <w:spacing w:val="-1"/>
                <w:vertAlign w:val="superscript"/>
              </w:rPr>
            </w:pPr>
            <w:r w:rsidRPr="00F3709A">
              <w:rPr>
                <w:spacing w:val="-1"/>
                <w:vertAlign w:val="superscript"/>
              </w:rPr>
              <w:t>(инициалы,</w:t>
            </w:r>
            <w:r w:rsidRPr="00F3709A">
              <w:rPr>
                <w:spacing w:val="-8"/>
                <w:vertAlign w:val="superscript"/>
              </w:rPr>
              <w:t xml:space="preserve"> </w:t>
            </w:r>
            <w:r w:rsidRPr="00F3709A">
              <w:rPr>
                <w:spacing w:val="-1"/>
                <w:vertAlign w:val="superscript"/>
              </w:rPr>
              <w:t>фамилия</w:t>
            </w:r>
            <w:r w:rsidRPr="00F3709A">
              <w:rPr>
                <w:spacing w:val="-6"/>
                <w:vertAlign w:val="superscript"/>
              </w:rPr>
              <w:t xml:space="preserve"> </w:t>
            </w:r>
            <w:r w:rsidRPr="00F3709A">
              <w:rPr>
                <w:spacing w:val="-1"/>
                <w:vertAlign w:val="superscript"/>
              </w:rPr>
              <w:t>и</w:t>
            </w:r>
            <w:r w:rsidRPr="00F3709A">
              <w:rPr>
                <w:spacing w:val="-5"/>
                <w:vertAlign w:val="superscript"/>
              </w:rPr>
              <w:t xml:space="preserve"> </w:t>
            </w:r>
            <w:r w:rsidRPr="00F3709A">
              <w:rPr>
                <w:spacing w:val="-1"/>
                <w:vertAlign w:val="superscript"/>
              </w:rPr>
              <w:t>должность</w:t>
            </w:r>
            <w:r w:rsidRPr="00F3709A">
              <w:rPr>
                <w:spacing w:val="-3"/>
                <w:vertAlign w:val="superscript"/>
              </w:rPr>
              <w:t xml:space="preserve"> </w:t>
            </w:r>
            <w:r w:rsidRPr="00F3709A">
              <w:rPr>
                <w:vertAlign w:val="superscript"/>
              </w:rPr>
              <w:t>лица,</w:t>
            </w:r>
            <w:r w:rsidRPr="00F3709A">
              <w:rPr>
                <w:spacing w:val="-37"/>
                <w:vertAlign w:val="superscript"/>
              </w:rPr>
              <w:t xml:space="preserve"> </w:t>
            </w:r>
            <w:r w:rsidRPr="00F3709A">
              <w:rPr>
                <w:spacing w:val="-2"/>
                <w:vertAlign w:val="superscript"/>
              </w:rPr>
              <w:t>получившего</w:t>
            </w:r>
            <w:r w:rsidRPr="00F3709A">
              <w:rPr>
                <w:spacing w:val="-9"/>
                <w:vertAlign w:val="superscript"/>
              </w:rPr>
              <w:t xml:space="preserve"> </w:t>
            </w:r>
            <w:r w:rsidRPr="00F3709A">
              <w:rPr>
                <w:spacing w:val="-1"/>
                <w:vertAlign w:val="superscript"/>
              </w:rPr>
              <w:t>согласие)</w:t>
            </w:r>
          </w:p>
          <w:p w14:paraId="03DC7F5A" w14:textId="0C42AB6F" w:rsidR="00F3709A" w:rsidRPr="00F3709A" w:rsidRDefault="00F3709A" w:rsidP="00DB637B">
            <w:pPr>
              <w:pStyle w:val="a3"/>
            </w:pPr>
          </w:p>
        </w:tc>
        <w:tc>
          <w:tcPr>
            <w:tcW w:w="2552" w:type="dxa"/>
          </w:tcPr>
          <w:p w14:paraId="4DB0900B" w14:textId="77777777" w:rsidR="00F3709A" w:rsidRPr="00F3709A" w:rsidRDefault="00F3709A" w:rsidP="00DB637B">
            <w:pPr>
              <w:pStyle w:val="a3"/>
            </w:pPr>
            <w:r w:rsidRPr="00F3709A">
              <w:t>_____________________</w:t>
            </w:r>
          </w:p>
          <w:p w14:paraId="3D0E4D2D" w14:textId="6F6D22BC" w:rsidR="00F3709A" w:rsidRPr="00F3709A" w:rsidRDefault="00F3709A" w:rsidP="00F3709A">
            <w:pPr>
              <w:pStyle w:val="a3"/>
              <w:jc w:val="center"/>
            </w:pPr>
            <w:r w:rsidRPr="00F3709A">
              <w:rPr>
                <w:vertAlign w:val="superscript"/>
              </w:rPr>
              <w:t>(подпись)</w:t>
            </w:r>
          </w:p>
        </w:tc>
        <w:tc>
          <w:tcPr>
            <w:tcW w:w="2268" w:type="dxa"/>
          </w:tcPr>
          <w:p w14:paraId="346404B9" w14:textId="77777777" w:rsidR="00F3709A" w:rsidRPr="00F3709A" w:rsidRDefault="00F3709A" w:rsidP="00DB637B">
            <w:pPr>
              <w:pStyle w:val="a3"/>
            </w:pPr>
            <w:r w:rsidRPr="00F3709A">
              <w:t>_________________</w:t>
            </w:r>
          </w:p>
          <w:p w14:paraId="68B39B00" w14:textId="6B30C532" w:rsidR="00F3709A" w:rsidRPr="00F3709A" w:rsidRDefault="00F3709A" w:rsidP="00F3709A">
            <w:pPr>
              <w:pStyle w:val="a3"/>
              <w:jc w:val="center"/>
            </w:pPr>
            <w:r w:rsidRPr="00F3709A">
              <w:rPr>
                <w:vertAlign w:val="superscript"/>
              </w:rPr>
              <w:t>(дата)</w:t>
            </w:r>
          </w:p>
        </w:tc>
      </w:tr>
    </w:tbl>
    <w:p w14:paraId="47842FE1" w14:textId="77777777" w:rsidR="00F3709A" w:rsidRDefault="00F3709A" w:rsidP="00DB637B">
      <w:pPr>
        <w:pStyle w:val="a3"/>
        <w:rPr>
          <w:sz w:val="20"/>
        </w:rPr>
      </w:pPr>
    </w:p>
    <w:sectPr w:rsidR="00F3709A">
      <w:type w:val="continuous"/>
      <w:pgSz w:w="11920" w:h="16850"/>
      <w:pgMar w:top="900" w:right="3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090C" w14:textId="77777777" w:rsidR="006753DA" w:rsidRDefault="006753DA">
      <w:r>
        <w:separator/>
      </w:r>
    </w:p>
  </w:endnote>
  <w:endnote w:type="continuationSeparator" w:id="0">
    <w:p w14:paraId="64453393" w14:textId="77777777" w:rsidR="006753DA" w:rsidRDefault="0067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25CE" w14:textId="77777777" w:rsidR="00817B34" w:rsidRDefault="00817B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36D5" w14:textId="77777777" w:rsidR="00817B34" w:rsidRDefault="00817B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E1F7" w14:textId="77777777" w:rsidR="00817B34" w:rsidRDefault="00817B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61A" w14:textId="77777777" w:rsidR="006753DA" w:rsidRDefault="006753DA">
      <w:r>
        <w:separator/>
      </w:r>
    </w:p>
  </w:footnote>
  <w:footnote w:type="continuationSeparator" w:id="0">
    <w:p w14:paraId="68139377" w14:textId="77777777" w:rsidR="006753DA" w:rsidRDefault="0067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05F6" w14:textId="77777777" w:rsidR="00817B34" w:rsidRDefault="00817B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C63F" w14:textId="6287AD2F" w:rsidR="001C3976" w:rsidRDefault="0015219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DF44F6" wp14:editId="1E37ECE4">
              <wp:simplePos x="0" y="0"/>
              <wp:positionH relativeFrom="page">
                <wp:posOffset>4015105</wp:posOffset>
              </wp:positionH>
              <wp:positionV relativeFrom="page">
                <wp:posOffset>349885</wp:posOffset>
              </wp:positionV>
              <wp:extent cx="250190" cy="222885"/>
              <wp:effectExtent l="0" t="0" r="0" b="0"/>
              <wp:wrapNone/>
              <wp:docPr id="568549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58E6C" w14:textId="6A5731DA" w:rsidR="001C3976" w:rsidRDefault="001C3976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F44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6.15pt;margin-top:27.55pt;width:19.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" filled="f" stroked="f">
              <v:textbox inset="0,0,0,0">
                <w:txbxContent>
                  <w:p w14:paraId="62658E6C" w14:textId="6A5731DA" w:rsidR="001C3976" w:rsidRDefault="001C3976">
                    <w:pPr>
                      <w:spacing w:before="9"/>
                      <w:ind w:left="6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C16" w14:textId="77777777" w:rsidR="00817B34" w:rsidRDefault="00817B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6"/>
    <w:rsid w:val="000F6E56"/>
    <w:rsid w:val="00152197"/>
    <w:rsid w:val="001B5EDC"/>
    <w:rsid w:val="001C3976"/>
    <w:rsid w:val="0023410E"/>
    <w:rsid w:val="002404D8"/>
    <w:rsid w:val="002417D2"/>
    <w:rsid w:val="002B7CBD"/>
    <w:rsid w:val="002D7666"/>
    <w:rsid w:val="002E2793"/>
    <w:rsid w:val="003472CF"/>
    <w:rsid w:val="00367C53"/>
    <w:rsid w:val="003B0C4D"/>
    <w:rsid w:val="00434181"/>
    <w:rsid w:val="004B6D72"/>
    <w:rsid w:val="004D3198"/>
    <w:rsid w:val="004E50F8"/>
    <w:rsid w:val="00544849"/>
    <w:rsid w:val="00553059"/>
    <w:rsid w:val="005A12FF"/>
    <w:rsid w:val="006477FB"/>
    <w:rsid w:val="006753DA"/>
    <w:rsid w:val="006E3688"/>
    <w:rsid w:val="00704BC2"/>
    <w:rsid w:val="007431E8"/>
    <w:rsid w:val="007C22B5"/>
    <w:rsid w:val="007D34E4"/>
    <w:rsid w:val="007D3AD6"/>
    <w:rsid w:val="007F0BBC"/>
    <w:rsid w:val="0080719F"/>
    <w:rsid w:val="00817B34"/>
    <w:rsid w:val="00A834F8"/>
    <w:rsid w:val="00AB69DC"/>
    <w:rsid w:val="00B42FB9"/>
    <w:rsid w:val="00B72856"/>
    <w:rsid w:val="00CE2D37"/>
    <w:rsid w:val="00CE4549"/>
    <w:rsid w:val="00D02988"/>
    <w:rsid w:val="00D261D5"/>
    <w:rsid w:val="00D262A1"/>
    <w:rsid w:val="00DA2D94"/>
    <w:rsid w:val="00DB637B"/>
    <w:rsid w:val="00DD464B"/>
    <w:rsid w:val="00E804E0"/>
    <w:rsid w:val="00EC108C"/>
    <w:rsid w:val="00EC6BDE"/>
    <w:rsid w:val="00F3709A"/>
    <w:rsid w:val="00FA04BE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ADFAC"/>
  <w15:docId w15:val="{398CB72E-BF31-4193-BE24-6DE2ADDF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66" w:lineRule="exact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5"/>
      <w:ind w:left="6335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17B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7B3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17B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B3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B637B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b">
    <w:name w:val="Table Grid"/>
    <w:basedOn w:val="a1"/>
    <w:uiPriority w:val="39"/>
    <w:rsid w:val="00F3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Yauhen.Ladutska</dc:creator>
  <cp:lastModifiedBy>ДУБОВИК Екатерина Сергеевна</cp:lastModifiedBy>
  <cp:revision>2</cp:revision>
  <cp:lastPrinted>2025-08-19T14:35:00Z</cp:lastPrinted>
  <dcterms:created xsi:type="dcterms:W3CDTF">2026-02-24T11:01:00Z</dcterms:created>
  <dcterms:modified xsi:type="dcterms:W3CDTF">2026-02-24T11:01:00Z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</Properties>
</file>